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6"/>
          <w:szCs w:val="26"/>
        </w:rPr>
      </w:pPr>
    </w:p>
    <w:p>
      <w:pPr>
        <w:pStyle w:val="2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jc w:val="center"/>
        <w:rPr>
          <w:b/>
          <w:bCs/>
          <w:sz w:val="26"/>
          <w:szCs w:val="26"/>
        </w:rPr>
      </w:pP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XXXIV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28 февраля 2022 года                                                                        № 226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16 декабря 2021 года № 200 «О бюджете городского округа Анадырь на 2022 год и плановый период 2023 и 2024 годов»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16 декабря 2021 года № 200 «О бюджете городского округа Анадырь на 2022 год и плановый период 2023 и 2024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2022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>
        <w:rPr>
          <w:sz w:val="28"/>
          <w:szCs w:val="28"/>
          <w:lang w:eastAsia="ru-RU"/>
        </w:rPr>
        <w:t>2 189 410,9 т</w:t>
      </w:r>
      <w:r>
        <w:rPr>
          <w:sz w:val="28"/>
          <w:szCs w:val="28"/>
        </w:rPr>
        <w:t>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</w:t>
      </w:r>
      <w:r>
        <w:rPr>
          <w:bCs/>
          <w:sz w:val="28"/>
          <w:szCs w:val="28"/>
        </w:rPr>
        <w:t xml:space="preserve"> 2 336 403,7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 дефицит бюджета городского округа Анадырь в сумме 146 992,8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 пункт 5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«5. Утвердить в пределах общего объёма доходов на 2022 год, установленного подпунктом 1 пункта 1 настоящего решения объём межбюджетных трансфертов, получаемых из окружного бюджета в сумме 1 447 677,2 тыс. рублей».</w:t>
      </w: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1.3 в приложение 1 к Решению внести следующие изменения и дополнение: 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1.3.1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1 447 194,1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«1 447 194,1» заменить цифрами «1 447 677,2»;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1.3.2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1 447 194,1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«1 447 194,1» заменить цифрами «1 447 681,6»;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1.3.3 </w:t>
      </w:r>
      <w:r>
        <w:rPr>
          <w:sz w:val="28"/>
          <w:szCs w:val="28"/>
        </w:rPr>
        <w:t>в абзаце:</w:t>
      </w:r>
    </w:p>
    <w:p>
      <w:pPr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99"/>
      </w:tblGrid>
      <w:tr>
        <w:trPr>
          <w:trHeight w:val="113"/>
          <w:tblHeader/>
        </w:trPr>
        <w:tc>
          <w:tcPr>
            <w:tcW w:w="2977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2 02 20000 00 0000 150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99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350 293,7</w:t>
            </w:r>
          </w:p>
        </w:tc>
      </w:tr>
    </w:tbl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«350 293,7» заменить цифрами «350 781,2»;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1.3.4 в абзацах:</w:t>
      </w: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894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2 02 25497 00 0000 150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0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4 042,7</w:t>
            </w:r>
          </w:p>
        </w:tc>
      </w:tr>
      <w:tr>
        <w:trPr>
          <w:trHeight w:val="867"/>
        </w:trPr>
        <w:tc>
          <w:tcPr>
            <w:tcW w:w="2903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2 02 25497 04 0000 150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4 042,7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цифры «4 042,7» заменить цифрами «4 530,2»;</w:t>
      </w:r>
    </w:p>
    <w:p>
      <w:pPr>
        <w:rPr>
          <w:rFonts w:eastAsia="Calibr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1.3.5 </w:t>
      </w:r>
      <w:r>
        <w:rPr>
          <w:bCs/>
          <w:sz w:val="28"/>
          <w:szCs w:val="28"/>
          <w:lang w:eastAsia="ru-RU"/>
        </w:rPr>
        <w:t>после абзаца: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2 02 45454 04 0000 150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894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2 19 00000 00 0000 000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-4,4</w:t>
            </w:r>
          </w:p>
        </w:tc>
      </w:tr>
      <w:tr>
        <w:trPr>
          <w:trHeight w:val="867"/>
        </w:trPr>
        <w:tc>
          <w:tcPr>
            <w:tcW w:w="2903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2 19 60010 04 0000 150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- 4,4</w:t>
            </w:r>
          </w:p>
        </w:tc>
      </w:tr>
    </w:tbl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rPr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1.3.6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2 188 927,8</w:t>
            </w:r>
          </w:p>
        </w:tc>
      </w:tr>
      <w:tr>
        <w:trPr>
          <w:trHeight w:val="315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</w:p>
        </w:tc>
      </w:tr>
      <w:tr>
        <w:trPr>
          <w:trHeight w:val="582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1 268 119,8</w:t>
            </w:r>
          </w:p>
        </w:tc>
      </w:tr>
      <w:tr>
        <w:trPr>
          <w:trHeight w:val="1006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741 733,7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2 189 410,9</w:t>
            </w:r>
          </w:p>
        </w:tc>
      </w:tr>
      <w:tr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1 268 602,9</w:t>
            </w:r>
          </w:p>
        </w:tc>
      </w:tr>
      <w:tr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741 729,3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1.4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jc w:val="center"/>
        <w:rPr>
          <w:b/>
          <w:bCs/>
          <w:sz w:val="28"/>
          <w:szCs w:val="28"/>
          <w:lang w:eastAsia="ru-RU"/>
        </w:rPr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2022 год и на плановый период 2023 и 2024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(тыс. рублей)</w:t>
      </w: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426"/>
        <w:gridCol w:w="567"/>
        <w:gridCol w:w="1275"/>
        <w:gridCol w:w="567"/>
        <w:gridCol w:w="1134"/>
        <w:gridCol w:w="1276"/>
        <w:gridCol w:w="1276"/>
      </w:tblGrid>
      <w:tr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6"/>
        <w:gridCol w:w="516"/>
        <w:gridCol w:w="1275"/>
        <w:gridCol w:w="1233"/>
        <w:gridCol w:w="1193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2 336 403,7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1 459 909,5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112"/>
              <w:jc w:val="right"/>
              <w:rPr>
                <w:b/>
              </w:rPr>
            </w:pPr>
            <w:r>
              <w:rPr>
                <w:b/>
              </w:rPr>
              <w:t>1 611 265,0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right"/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18 104,1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38 218,3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92 817,6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94 933,4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104 353,2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51 268,7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53 422,7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62 852,7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33 143,3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33 143,3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33 143,3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1 177,8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1 177,8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1 177,8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31 965,5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31 195,5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31 195,5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31 195,5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31 182,1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31 194,7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31 194,7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11 125,4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14 387,2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23 887,2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9 529,3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13 061,2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22 561,2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1 436,1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1 436,1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4 468,0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4 468,0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инициативных проектов граждан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936,1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936,1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8 093,2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8 093,2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4 692,0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4 692,0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4 692,0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4 692,0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4 692,0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4 692,0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1 390,2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1 390,2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1 390,2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1 390,2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1 390,2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1 390,2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1 596,1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1 596,1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1 596,1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1 596,1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31 616,1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31 616,1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31 616,1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30 123,1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993,0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9 804,4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952 544,8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487 119,2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539 201,6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160 792,6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156 399,0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156 632,7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5 796,3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5 796,3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5 796,3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5 726,3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5 726,3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5 726,3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</w:t>
            </w:r>
            <w:r>
              <w:rPr>
                <w:lang w:eastAsia="ru-RU"/>
              </w:rPr>
              <w:lastRenderedPageBreak/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66 987,6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64 519,6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64 519,6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61 183,7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61 182,7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61 182,7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61 183,7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61 182,7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61 182,7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885,7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885,7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885,7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885,7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885,7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885,7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1 440,0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1 440,0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73,7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73,7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936,5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936,5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936,5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936,5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136,5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87 872,2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86 307,6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86 307,2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915,9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6 297,2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6 297,2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6 297,2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5 170,2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5 170,2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5 170,2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5 170,2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1 127,0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1 127,0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12 576,4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12 576,4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5 447,0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3 709,4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3 159,4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5 447,0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3 709,4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3 159,4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7 129,4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7 129,4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7 093,4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67 451,2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67 451,2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871,5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871,5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66 579,7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67 345,9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68 135,5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39 483,6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40 330,7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40 330,7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25 333,8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25 252,9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26 042,5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1 762,3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1 762,3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1 762,3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7 340,8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4 334,1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3 793,1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</w:t>
            </w:r>
            <w:r>
              <w:rPr>
                <w:lang w:eastAsia="ru-RU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3 561,4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101,2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3 247,7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3 247,7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2 556,7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2 556,7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2 556,7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341 139,4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335 314,4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335 314,4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335 314,4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91 264,4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105 241,9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105 241,9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90 964,4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103 941,9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103 941,9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90 964,4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103 941,9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103 941,9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противопожарных проездов в зимний период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6 157,9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и ремонт автомобильных дорог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6 157,9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6 157,9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212 899,9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115 189,5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104 941,8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199 412,8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87 680,0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64 700,0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199 412,8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87 680,0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64 700,0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13 487,1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27 509,5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40 241,8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13 487,1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27 509,5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40 241,8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"Имущественная поддержка </w:t>
            </w:r>
            <w:r>
              <w:rPr>
                <w:lang w:eastAsia="ru-RU"/>
              </w:rPr>
              <w:lastRenderedPageBreak/>
              <w:t>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218 202,7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82 922,6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139 259,8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15 619,6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5 323,1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50 305,4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3 121,3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49 043,3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44 307,5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44 307,5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674,8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674,8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3 121,3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3 121,3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3 121,3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3 121,3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12 498,3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12 498,3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12 498,3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57 216,8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57 216,8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48 016,8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41 916,8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Развитие инфраструктуры индивидуального жилищного строительства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41 916,8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595,9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41 320,9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82 433,1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63 504,0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74 858,9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58 345,0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58 345,0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32 097,0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31 984,2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31 984,2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бюджетного учреждения городского округа </w:t>
            </w:r>
            <w:r>
              <w:rPr>
                <w:lang w:eastAsia="ru-RU"/>
              </w:rPr>
              <w:lastRenderedPageBreak/>
              <w:t>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31 017,0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27 918,4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27 918,4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31 017,0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27 918,4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27 918,4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2 145,0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2 145,0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2 145,0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2 145,0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520,8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520,8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520,8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520,8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Софинансирование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599,5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599,5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599,5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24 404,0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16 824,1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26 684,1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22 624,0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13 131,3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22 991,3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22 624,0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13 131,3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22 991,3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1 780,0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1 782,0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1 782,0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1 780,0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1 782,0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1 782,0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Замена светильников уличного освещения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1 910,8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1 910,8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1 910,8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1 910,8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по обеспечению надлежащего санитарного состояния (санитарной очистке) </w:t>
            </w:r>
            <w:r>
              <w:rPr>
                <w:lang w:eastAsia="ru-RU"/>
              </w:rPr>
              <w:lastRenderedPageBreak/>
              <w:t>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24 088,1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62 933,2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62 933,2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61 917,1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47 821,6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47 821,6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47 821,6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193 030,3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344,3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344,3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53,5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31 694,7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16 630,8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3 436,1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31 304,7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31 304,7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26 571,6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26 571,6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10 835,3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10 835,3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10 835,3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10 835,3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15 736,3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2 451,1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15 736,3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2 451,1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1 273 017,5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842 091,3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911 682,4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25 238,3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25 309,0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3 483,1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3 354,6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21 755,2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21 658,2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21 658,2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21 658,2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21 148,2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21 444,4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21 705,9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18 255,1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18 816,8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18 816,8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2 893,1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2 627,6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2 889,1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1 168 082,0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744 012,7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813 144,9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450 437,5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450 373,6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450 373,6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450 373,6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10 202,0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11 280,0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10 710,0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10 202,0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11 280,0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10 710,0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63 011,1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64 024,1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65 784,3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63 011,1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64 024,1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65 784,3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377 160,5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211 589,4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239 796,5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377 160,5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211 589,4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239 796,5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490 593,6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490 593,6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490 593,6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486 464,2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319 084,1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7 015,0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7 940,0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7 015,0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7 940,0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7 010,0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21 092,4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21 092,4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23 904,8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21 092,4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21 092,4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23 904,8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29 266,2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25 364,8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28 039,6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29 266,2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25 364,8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28 039,6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52 169,9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53 232,0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55 540,9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52 169,9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53 232,0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55 540,9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376 920,7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211 454,9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239 644,1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376 920,7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211 454,9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239 644,1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167 206,4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167 206,4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166 503,3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166 503,3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3 826,0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3 826,0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3 680,0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31 092,3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33 326,1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32 177,6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31 092,3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33 326,1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32 177,6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обеспечение деятельности (оказание услуг) учреждений по внешкольной </w:t>
            </w:r>
            <w:r>
              <w:rPr>
                <w:lang w:eastAsia="ru-RU"/>
              </w:rPr>
              <w:lastRenderedPageBreak/>
              <w:t>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131 585,0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73 820,0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83 661,0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131 585,0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73 820,0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83 661,0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юнармейского движения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203,1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11 054,0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11 054,0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11 054,0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9 648,0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9 648,0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9 648,0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 по проведению оздоровительной кампании детей, находящихся в </w:t>
            </w:r>
            <w:r>
              <w:rPr>
                <w:lang w:eastAsia="ru-RU"/>
              </w:rPr>
              <w:lastRenderedPageBreak/>
              <w:t>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6 048,0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6 048,0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1 406,0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1 406,0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1 406,0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1 406,0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1 406,0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1 106,0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1 106,0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48 790,5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48 790,5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48 790,5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6 662,2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1 824,0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2 586,0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Выплаты специалистам муниципальных образовательных </w:t>
            </w:r>
            <w:r>
              <w:rPr>
                <w:lang w:eastAsia="ru-RU"/>
              </w:rPr>
              <w:lastRenderedPageBreak/>
              <w:t>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1 199,1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1 149,1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1 149,1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педагогической конференции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1 085,0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585,0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275,0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275,0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21 422,0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21 100,0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</w:t>
            </w:r>
            <w:r>
              <w:rPr>
                <w:lang w:eastAsia="ru-RU"/>
              </w:rPr>
              <w:lastRenderedPageBreak/>
              <w:t>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322,0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322,0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18 363,3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8 210,0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18 087,3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8 087,0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8 087,0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18 087,3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8 087,0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8 087,0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276,0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276,0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123,0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123,0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57 046,9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57 046,9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социально-культурной </w:t>
            </w:r>
            <w:r>
              <w:rPr>
                <w:lang w:eastAsia="ru-RU"/>
              </w:rPr>
              <w:lastRenderedPageBreak/>
              <w:t>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57 046,9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56 746,9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49 660,3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50 645,8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50 843,2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1 015,0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48 645,3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49 705,8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49 903,2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48 645,3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49 705,8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49 903,2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1 636,6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1 611,6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1 611,6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ремонтных работ в муниципальных учреждениях </w:t>
            </w:r>
            <w:r>
              <w:rPr>
                <w:lang w:eastAsia="ru-RU"/>
              </w:rPr>
              <w:lastRenderedPageBreak/>
              <w:t>культуры и спорта (за счет средств местного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25,0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"Культурная среда"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модельных 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17 547,7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17 078,8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17 078,8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406,3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17 141,4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468,9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468,9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468,9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468,9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468,9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16 672,5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16 172,5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16 172,5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15 662,5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15 662,5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15 662,5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15 622,5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15 622,5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>
              <w:rPr>
                <w:lang w:eastAsia="ru-RU"/>
              </w:rPr>
              <w:lastRenderedPageBreak/>
              <w:t>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5 102,6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5 102,6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5 102,6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5 102,6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"Физкультурно-оздоровительная и </w:t>
            </w:r>
            <w:r>
              <w:rPr>
                <w:lang w:eastAsia="ru-RU"/>
              </w:rPr>
              <w:lastRenderedPageBreak/>
              <w:t>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4 290,4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4 290,4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4 290,4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1 580,3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1 580,3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1 580,3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1 580,3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1 580,3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2 710,1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2 710,1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2 710,1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2 710,1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4 486,4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4 486,4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4 486,4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4 486,4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4 486,4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членов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3 674,5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3 674,5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741,9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741,9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741,9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741,9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70,0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6 567,3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6 567,3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6 567,3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6 473,0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3 902,5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3 902,5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3 792,5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3 792,5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3 792,5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3 792,5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2 570,5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2 640,5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2 570,5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2 570,5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2 570,5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1 751,6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1 751,6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1 751,6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818,9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818,9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818,9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6 970,1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6 970,1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6 970,1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6 970,1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6 970,1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1 312,7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1 312,7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1 312,7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1 312,7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1 312,7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1 312,7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5 547,4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5 547,4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5 427,4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5 547,4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5 547,4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5 427,4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</w:tbl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1.5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color w:val="FF0000"/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color w:val="FF0000"/>
          <w:sz w:val="28"/>
          <w:szCs w:val="28"/>
        </w:rPr>
        <w:br w:type="page"/>
      </w:r>
    </w:p>
    <w:p>
      <w:pPr>
        <w:rPr>
          <w:color w:val="FF0000"/>
          <w:lang w:eastAsia="ru-RU"/>
        </w:rPr>
      </w:pPr>
    </w:p>
    <w:p>
      <w:pPr>
        <w:pStyle w:val="4"/>
        <w:jc w:val="right"/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</w:t>
      </w:r>
    </w:p>
    <w:p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2 336 403,7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839 309,3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1 174 134,7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322 959,7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2 162 383,2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673 452,7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1 169 769,9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319 160,6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55 064,0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55 064,0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45 013,5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45 013,5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</w:t>
            </w:r>
            <w:r>
              <w:rPr>
                <w:sz w:val="26"/>
                <w:szCs w:val="26"/>
                <w:lang w:eastAsia="ru-RU"/>
              </w:rPr>
              <w:lastRenderedPageBreak/>
              <w:t>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2 596,5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</w:t>
            </w:r>
            <w:r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инициативных проектов граждан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32 045,5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32 045,5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31 182,1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31 182,1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</w:t>
            </w:r>
            <w:r>
              <w:rPr>
                <w:sz w:val="26"/>
                <w:szCs w:val="26"/>
                <w:lang w:eastAsia="ru-RU"/>
              </w:rPr>
              <w:lastRenderedPageBreak/>
              <w:t>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9 009,1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9 009,1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4 692,0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</w:t>
            </w:r>
            <w:r>
              <w:rPr>
                <w:sz w:val="26"/>
                <w:szCs w:val="26"/>
                <w:lang w:eastAsia="ru-RU"/>
              </w:rPr>
              <w:lastRenderedPageBreak/>
              <w:t>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36 448,1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36 448,1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30 123,1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6 325,0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6 325,0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40 723,2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9 621,4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17 285,5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13 816,3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32 868,8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16 278,1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26 571,6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16 278,1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15 736,3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15 736,3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</w:t>
            </w:r>
            <w:r>
              <w:rPr>
                <w:sz w:val="26"/>
                <w:szCs w:val="26"/>
                <w:lang w:eastAsia="ru-RU"/>
              </w:rPr>
              <w:lastRenderedPageBreak/>
              <w:t>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526 307,7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271 518,9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200 520,4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54 268,4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74 415,4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32 323,5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47 821,6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Строительство и реконструкция (модернизация) объектов питьевого </w:t>
            </w:r>
            <w:r>
              <w:rPr>
                <w:sz w:val="26"/>
                <w:szCs w:val="26"/>
                <w:lang w:eastAsia="ru-RU"/>
              </w:rPr>
              <w:lastRenderedPageBreak/>
              <w:t>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47 821,6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229 995,4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199 678,5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13 018,4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74 013,8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74 013,8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31 017,0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31 017,0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Развитие инфраструктуры индивидуального жилищного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Развитие инфраструктуры индивидуального жилищного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41 320,9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41 320,9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Софинансирование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91 264,4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91 264,4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90 964,4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90 964,4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противопожарных проездов в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24 404,0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24 404,0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Обслуживание и ремонт сетей уличного освещения, находящихся в собственности городского округа Анадырь (Закупка товаров, </w:t>
            </w:r>
            <w:r>
              <w:rPr>
                <w:sz w:val="26"/>
                <w:szCs w:val="26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22 624,0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0520785072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212 899,9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199 678,5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13 018,4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199 412,8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199 412,8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13 487,1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13 018,4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Разработка проектной и сметной документации для ремонта, строительства и реконструкции </w:t>
            </w:r>
            <w:r>
              <w:rPr>
                <w:sz w:val="26"/>
                <w:szCs w:val="26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Капитальный ремонт кабельных и воздушных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78 822,0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71 410,4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72 919,4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66 307,8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49 660,3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49 660,3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услуг)муниципальных библиотек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48 645,3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48 645,3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16 172,5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16 172,5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</w:t>
            </w:r>
            <w:r>
              <w:rPr>
                <w:sz w:val="26"/>
                <w:szCs w:val="26"/>
                <w:lang w:eastAsia="ru-RU"/>
              </w:rPr>
              <w:lastRenderedPageBreak/>
              <w:t>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0610442240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учреждениях культуры и спорта (за счет средств местного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061044224М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"Культурная среда"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Cоздание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модельных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061A154540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4 302,6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4 290,4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Создание условий доступности для инвалидов объектов и предоставляемых услуг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0640187061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1 190 082,6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197 837,8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939 780,6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450 779,9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73 213,1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377 566,8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450 779,9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73 213,1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377 566,8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63 011,1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63 011,1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377 160,5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377 160,5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490 593,6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59 685,9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378 443,5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486 464,2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59 623,9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378 362,1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48 478,2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21 092,4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21 092,4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29 266,2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27 385,8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52 169,9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52 169,9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376 920,7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376 920,7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072E25097Д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166 503,3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34 918,3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166 503,3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34 918,3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6"/>
                <w:szCs w:val="26"/>
                <w:lang w:eastAsia="ru-RU"/>
              </w:rPr>
              <w:lastRenderedPageBreak/>
              <w:t>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31 092,3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31 092,3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131 585,0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71 151,8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25 014,5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46 137,3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мероприятий, направленных на поддержку юнармейского движения в городском округе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0740187011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Реализация мероприятий по профессиональной ориентации лиц, обучающихся в общеобразовательных организациях за счет средств местного бюджета (Предоставление субсидий бюджетным, автономным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07401S241М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направленных на поддержку кадетского движения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Проведение педагогической конференции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07404S2440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07404S244М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07405S227Д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21 658,2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21 658,2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</w:t>
            </w:r>
            <w:r>
              <w:rPr>
                <w:sz w:val="26"/>
                <w:szCs w:val="26"/>
                <w:lang w:eastAsia="ru-RU"/>
              </w:rPr>
              <w:lastRenderedPageBreak/>
              <w:t>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18 255,1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18 255,1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18 363,3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безопасности образовательных организаций за счет средств местного бюджета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0740900000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Создание условий доступности для инвалидов объектов и предоставляемых услуг в сфере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0740987060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11 054,0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9 648,0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</w:t>
            </w:r>
            <w:r>
              <w:rPr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193 030,3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9 506,8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180 627,5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193 030,3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9 506,8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180 627,5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193 030,3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9 506,8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180 627,5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193 030,3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9 506,8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180 627,5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24 088,1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7 140,1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</w:t>
            </w:r>
            <w:r>
              <w:rPr>
                <w:sz w:val="26"/>
                <w:szCs w:val="26"/>
                <w:lang w:eastAsia="ru-RU"/>
              </w:rPr>
              <w:lastRenderedPageBreak/>
              <w:t>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174 020,5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165 856,6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4 364,8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3 799,1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74 569,3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69 896,5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3 662,6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5 796,3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68 773,0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64 100,2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3 662,6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61 183,7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61 183,7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  <w:r>
              <w:rPr>
                <w:sz w:val="26"/>
                <w:szCs w:val="26"/>
                <w:lang w:eastAsia="ru-RU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3 561,4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101,2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67 504,7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67 504,7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67 504,7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67 504,7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городского округа Анадырь "Управление делами и архив </w:t>
            </w:r>
            <w:r>
              <w:rPr>
                <w:sz w:val="26"/>
                <w:szCs w:val="26"/>
                <w:lang w:eastAsia="ru-RU"/>
              </w:rPr>
              <w:lastRenderedPageBreak/>
              <w:t>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39 483,6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39 483,6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25 333,8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25 333,8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1 762,3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14 017,0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136,5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9 804,4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9 804,4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9 804,4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9 804,4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(Расходы на выплаты </w:t>
            </w:r>
            <w:r>
              <w:rPr>
                <w:sz w:val="26"/>
                <w:szCs w:val="26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Избирательная комиссия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4 486,4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4 486,4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4 486,4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4 486,4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5 547,4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5 547,4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rPr>
          <w:color w:val="FF0000"/>
          <w:sz w:val="28"/>
          <w:szCs w:val="28"/>
        </w:rPr>
        <w:sectPr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1.6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2022 год</w:t>
      </w:r>
    </w:p>
    <w:p>
      <w:pPr>
        <w:rPr>
          <w:sz w:val="26"/>
          <w:szCs w:val="26"/>
        </w:rPr>
      </w:pPr>
    </w:p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-146 992,8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</w:t>
            </w:r>
            <w:proofErr w:type="spellStart"/>
            <w:r>
              <w:rPr>
                <w:sz w:val="26"/>
                <w:szCs w:val="26"/>
                <w:lang w:eastAsia="ru-RU"/>
              </w:rPr>
              <w:t>тыс.рублей</w:t>
            </w:r>
            <w:proofErr w:type="spellEnd"/>
            <w:r>
              <w:rPr>
                <w:sz w:val="26"/>
                <w:szCs w:val="26"/>
                <w:lang w:eastAsia="ru-RU"/>
              </w:rPr>
              <w:t>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146 992,8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-30 500,0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-30 500,0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-30 500,0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-30 500,0  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177 492,8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-2 189 410,9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-2 189 410,9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-2 189 410,9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-2 189 410,9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2 366 903,7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2 366 903,7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2 366 903,7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2 366 903,7</w:t>
            </w:r>
          </w:p>
        </w:tc>
      </w:tr>
    </w:tbl>
    <w:p>
      <w:pPr>
        <w:rPr>
          <w:sz w:val="26"/>
          <w:szCs w:val="26"/>
        </w:rPr>
      </w:pPr>
    </w:p>
    <w:p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t>».</w:t>
      </w: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1.7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2023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2023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2023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2024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22 930,0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keepNext/>
        <w:jc w:val="right"/>
        <w:outlineLvl w:val="3"/>
        <w:rPr>
          <w:sz w:val="28"/>
          <w:szCs w:val="28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1.8 </w:t>
      </w:r>
      <w:r>
        <w:rPr>
          <w:sz w:val="28"/>
          <w:szCs w:val="28"/>
        </w:rPr>
        <w:t>Приложение 12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jc w:val="right"/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>
      <w:pPr>
        <w:ind w:firstLine="708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ind w:firstLine="708"/>
        <w:rPr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28 февраля 2022 года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bookmarkStart w:id="0" w:name="_GoBack"/>
      <w:bookmarkEnd w:id="0"/>
      <w:r>
        <w:rPr>
          <w:sz w:val="28"/>
          <w:szCs w:val="28"/>
        </w:rPr>
        <w:t>226</w:t>
      </w: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21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7730F-8D19-4FDF-A846-3FE203CF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87</Pages>
  <Words>22130</Words>
  <Characters>126142</Characters>
  <Application>Microsoft Office Word</Application>
  <DocSecurity>0</DocSecurity>
  <Lines>1051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6</cp:revision>
  <cp:lastPrinted>2021-02-08T22:05:00Z</cp:lastPrinted>
  <dcterms:created xsi:type="dcterms:W3CDTF">2022-02-27T22:01:00Z</dcterms:created>
  <dcterms:modified xsi:type="dcterms:W3CDTF">2022-02-28T22:02:00Z</dcterms:modified>
</cp:coreProperties>
</file>